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A482FC" w:rsidR="00167098" w:rsidRPr="00167098" w:rsidRDefault="00F251B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3, 2024 - June 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EC38FCC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D05BB47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1D6094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170087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CEDB2C5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6B00FCF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2012842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2C6F5C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4F06A2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20DD83C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551FC4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8F636C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7A7CA1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00EC717" w:rsidR="00167098" w:rsidRPr="00167098" w:rsidRDefault="00F251B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251B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251B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