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FFEC02" w:rsidR="00167098" w:rsidRPr="00167098" w:rsidRDefault="004C04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2024 - September 28,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EF58EF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4F4B23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86EB57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C626594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D45EB9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AFDE09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00F732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7C7BE49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304B15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6D5842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259335A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363522C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81279C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D2C3A9" w:rsidR="00167098" w:rsidRPr="00167098" w:rsidRDefault="004C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04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04D7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