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3BE053" w:rsidR="00167098" w:rsidRPr="00167098" w:rsidRDefault="002A3EF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15, 2024 - December 21,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46830A4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78C9093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0185CF1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5B413F9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90BB69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F8853F2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446246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1B78E99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352D78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343EAAC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2AA82AA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F49E59A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15334E5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D6D5896" w:rsidR="00167098" w:rsidRPr="00167098" w:rsidRDefault="002A3E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A3EF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A3EFB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