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5FB2D17" w:rsidR="00167098" w:rsidRPr="00167098" w:rsidRDefault="002F790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2, 2025 - February 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A018E18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485B526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A4A5BF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726E451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8A56A25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47D3ED9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674B4A1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9627849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A173F7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10EC15E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A1C0C5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BF80665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1851128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4CF803D" w:rsidR="00167098" w:rsidRPr="00167098" w:rsidRDefault="002F790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F790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2F790C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