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E5295F" w:rsidR="00167098" w:rsidRPr="00167098" w:rsidRDefault="003573E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6, 2025 - April 12,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E1F551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043241D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4BB7E8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87D972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5AF60F3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B36AB7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970A40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9A4C6F9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01B852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40E7AB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32674B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21450DE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9FE631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3A1EBB" w:rsidR="00167098" w:rsidRPr="00167098" w:rsidRDefault="003573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573E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573E2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