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C0C8E54" w:rsidR="00167098" w:rsidRPr="00167098" w:rsidRDefault="00137B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30, 2026 - April 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3C16291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314ABFD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B4C9E6E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1311499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1C2A13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D73E4DC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E9084A6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B41E6B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6CD109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070D5E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3504F6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B49B74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0C3FB33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0BDF429" w:rsidR="00167098" w:rsidRPr="00167098" w:rsidRDefault="00137B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37B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37BDA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