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7E46B9" w:rsidR="00167098" w:rsidRPr="00167098" w:rsidRDefault="00075D6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3, 2026 - May 9,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86F2748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B06CB54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AE44F8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3F0CEFA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D795843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6702B02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7B9D03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D6320E3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CA76243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632445C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2E451D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AF0E624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01D0E2D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7AEE1A6" w:rsidR="00167098" w:rsidRPr="00167098" w:rsidRDefault="00075D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75D6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75D6A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