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0B8660B" w:rsidR="00167098" w:rsidRPr="00167098" w:rsidRDefault="0081100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24, 2026 - May 30,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61CAF3B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7D67495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9BE502A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707EB62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1C3BB6E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4555FD5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0E8D326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A5EC4EE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E23CD3B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1CF298C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FC4DCD9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127657B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C1BAD4A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17BA6B4" w:rsidR="00167098" w:rsidRPr="00167098" w:rsidRDefault="008110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1100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1100C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