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62F2ED6" w:rsidR="00167098" w:rsidRPr="00167098" w:rsidRDefault="005477A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5, 2026 - July 11,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98566C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8D5F199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072E75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E874BF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C39EAC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1B0097B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4CB201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FA4214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463A02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D4A2BC0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E200C2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B887895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27E4B36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20AE7EF" w:rsidR="00167098" w:rsidRPr="00167098" w:rsidRDefault="005477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477A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477A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