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C1EFE5" w:rsidR="00167098" w:rsidRPr="00167098" w:rsidRDefault="00D14D1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21, 2027 - March 27,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C5996F5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308B015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8C38C5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35EF749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565E59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420287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1ACC03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6774F7D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BE8672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3A98C8F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417BCE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332623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BF7F08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7F5F082" w:rsidR="00167098" w:rsidRPr="00167098" w:rsidRDefault="00D14D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4D1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4D1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