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4D110D7" w:rsidR="00167098" w:rsidRPr="00167098" w:rsidRDefault="00E9098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28, 2027 - April 3,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6F3A059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03362BD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867F24A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CFC4D2A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BDC8A16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15DCF71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B92A756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72EF1A2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2C28DE9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3CEE587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C968E2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F6BD240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B79C1FB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B0FE8C8" w:rsidR="00167098" w:rsidRPr="00167098" w:rsidRDefault="00E909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9098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098C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