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DC3FA09" w:rsidR="00167098" w:rsidRPr="00167098" w:rsidRDefault="0079428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9, 2027 - May 15,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EBFF636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C40373F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FA8D570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984B73F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97D79F0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8C96C4F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5725FFF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7C2C20D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C6318B5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7DC0DED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02C601A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110F24E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6EECE41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4CDE7B4" w:rsidR="00167098" w:rsidRPr="00167098" w:rsidRDefault="0079428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9428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9428A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