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724C56E" w:rsidR="00167098" w:rsidRPr="00167098" w:rsidRDefault="006345C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20, 2027 - June 26,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F9DB0B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488916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A4E24C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02FF00B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9C7396B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88C1C7F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C4B03A0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E6DBF9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FB8098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FFD26B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5E01B4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B34714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D7140C0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DDADD0B" w:rsidR="00167098" w:rsidRPr="00167098" w:rsidRDefault="006345C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45C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45C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