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2A8169B" w:rsidR="00167098" w:rsidRPr="00167098" w:rsidRDefault="00EC32D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9, 2027 - August 15,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CC3E31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4978FF2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1DC382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7A39E1C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1B72A4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9730F4C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6BC4580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D1538F6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412630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ACB963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A19A9EE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A6C90FD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A8FB3C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962BC4D" w:rsidR="00167098" w:rsidRPr="00167098" w:rsidRDefault="00EC32D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C32D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C32DA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