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30DF98" w:rsidR="00167098" w:rsidRPr="00167098" w:rsidRDefault="003A324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8, 2027 - August 14,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FFBDD47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5C6D4B7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716FC1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DC6AD52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DB7F39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9AE5336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2226A0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806A9F4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596CD2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B9B2CB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39A8E5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10281F4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8D6D40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451ACDA" w:rsidR="00167098" w:rsidRPr="00167098" w:rsidRDefault="003A32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A324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A324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