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9F5383" w:rsidR="00167098" w:rsidRPr="00167098" w:rsidRDefault="000F7F3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13, 2028 - February 19,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418ED4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0CAD53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3AB9D0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6429CF6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DF9D4B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DD8CF78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774AAB4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B51FBBE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CBF5E32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23A5E47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C6179D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3EE151D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276E2F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6206079" w:rsidR="00167098" w:rsidRPr="00167098" w:rsidRDefault="000F7F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F7F3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F7F32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