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AAF1B78" w:rsidR="00167098" w:rsidRPr="00167098" w:rsidRDefault="00AC53E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20, 2028 - March 26,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480493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B9BA27E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7ECF49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9F87EA2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9E59C4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EA292A3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28F5E81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E055BB1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7F3665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80E014C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23BB0ED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425060A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DF6867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539E76" w:rsidR="00167098" w:rsidRPr="00167098" w:rsidRDefault="00AC53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C53E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C53E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