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C96FDE" w:rsidR="00167098" w:rsidRPr="00167098" w:rsidRDefault="00DB52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14, 2028 - May 20,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1BFDD8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5D1ACB5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2C8A79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BE2F34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BD798B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FCD92A9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0005AE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C725F6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C5C18A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F7FA327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CF78EFD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9FE91BF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222748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790FA8" w:rsidR="00167098" w:rsidRPr="00167098" w:rsidRDefault="00DB52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B52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B52F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