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FD1BE9" w:rsidR="00167098" w:rsidRPr="00167098" w:rsidRDefault="0076536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27, 2028 - September 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DD9D969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540E47A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4D7FA2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EC7F928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0144F7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864F87D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5C5963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A92B70D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035F867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AFFC43C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38C241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BF99438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8B53BD9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6AF1C7A" w:rsidR="00167098" w:rsidRPr="00167098" w:rsidRDefault="007653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6536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6536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