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D138BE" w:rsidR="00167098" w:rsidRPr="00167098" w:rsidRDefault="008D1B6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27, 2028 - December 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25E0BD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CF166E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F5E838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F6BBFD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66A93B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9C7C43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A157A6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1E3F809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4058AE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EC36DF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9476836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DF29704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3531D5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4840442" w:rsidR="00167098" w:rsidRPr="00167098" w:rsidRDefault="008D1B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D1B6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D1B6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