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665696" w:rsidR="00167098" w:rsidRPr="00167098" w:rsidRDefault="00F83F0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18, 2028 - December 24,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FE1107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AF360A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98D0CD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E90431B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044C74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F51FB27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2B29AE5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362EA3F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125360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AF873A7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2B9F66A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7684098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B61B24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149378B" w:rsidR="00167098" w:rsidRPr="00167098" w:rsidRDefault="00F83F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83F0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83F0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