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990344B" w:rsidR="00167098" w:rsidRPr="00167098" w:rsidRDefault="00097B3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2029 - March 24,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72DA3D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CF5B17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39F10D1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07EBCF6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627694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F4E3FBE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B117AF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A1DF675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66D637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788BCCE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839323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4EAC2C3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C9C197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020AA0A" w:rsidR="00167098" w:rsidRPr="00167098" w:rsidRDefault="00097B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97B3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97B37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