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7F541D" w:rsidR="00167098" w:rsidRPr="00167098" w:rsidRDefault="004016A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18, 2029 - June 24,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5E0361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336D80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CED55F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CC5D2D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8FDFAE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305A25E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7894B8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9606F5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494710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EA608E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060515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942430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5BE303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57B3A08" w:rsidR="00167098" w:rsidRPr="00167098" w:rsidRDefault="004016A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016A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016A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