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F9260B" w:rsidR="00167098" w:rsidRPr="00167098" w:rsidRDefault="003B4B8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6, 2029 - August 12,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0385B7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50A20B2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1A20F9E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1683922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33101FF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E1B1158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B93F3C9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8A2BF4B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A6EB74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9DFC498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A7AD1E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8BFA964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2EB2DF6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BDF83A0" w:rsidR="00167098" w:rsidRPr="00167098" w:rsidRDefault="003B4B8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B4B8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B4B89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