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4867DC" w:rsidR="00167098" w:rsidRPr="00167098" w:rsidRDefault="00C456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3, 2029 - December 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E1BCFF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9E931C8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C22C91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A90A2F6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161AA3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8F89EE8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9E77FD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4B01C0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983B16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4CC9B26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CD53C6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DA10EF7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38522D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EDC6269" w:rsidR="00167098" w:rsidRPr="00167098" w:rsidRDefault="00C456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56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569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