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F4DB45" w:rsidR="004A5242" w:rsidRPr="004A5242" w:rsidRDefault="00F121E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16, 2019 - December 22,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5B6CA0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24B6F2F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7BB19A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94E6992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42B14F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417A664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CC1DEE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A197B50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A99ACA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D214774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53EDE1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0279C0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E82D3E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43C383" w:rsidR="004A5242" w:rsidRPr="004A5242" w:rsidRDefault="00F121E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21E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