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77677C" w:rsidR="004A5242" w:rsidRPr="004A5242" w:rsidRDefault="00455B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22, 2020 - June 28,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C64C19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3571B0B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B6E46E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0653AAA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E9929D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07DC01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C7D6D7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517E1F2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A791C5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F73AC35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013FA4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3840ED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54E74F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77E982" w:rsidR="004A5242" w:rsidRPr="004A5242" w:rsidRDefault="00455B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5B0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55B0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