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B91D13E" w:rsidR="004A5242" w:rsidRPr="004A5242" w:rsidRDefault="0027648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14, 2022 - March 20,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A1427D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5F4BDB9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A4C982E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8B07D24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B711C81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F6C3107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C0C75F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F60CEF7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76D4206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FB14E1B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189EFF4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BF15FB9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082AAB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51CCA9D" w:rsidR="004A5242" w:rsidRPr="004A5242" w:rsidRDefault="002764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7648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7648F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