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151E1D" w:rsidR="004A5242" w:rsidRPr="004A5242" w:rsidRDefault="00152E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7, 2022 - August 13,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F506CA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D30702C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A74EA9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66F3FCC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9FE7AE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794BD7D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293904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F4FFE34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6574A1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706DC59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A43572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14AC643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E5594B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06BB9BD" w:rsidR="004A5242" w:rsidRPr="004A5242" w:rsidRDefault="00152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52E9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52E95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