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44589E" w:rsidR="004A5242" w:rsidRPr="004A5242" w:rsidRDefault="00F74E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2024 - February 11,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072A27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BCB847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35EF3C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53AB85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80D965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D2A080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8B606B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616AA0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911C83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EE23E6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2644FD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93E900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4E1190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A368BA" w:rsidR="004A5242" w:rsidRPr="004A5242" w:rsidRDefault="00F74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4E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