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B47AB8" w:rsidR="004A5242" w:rsidRPr="004A5242" w:rsidRDefault="004A23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28, 2024 - November 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99DC05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878C7AC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E22F38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E017D6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1C50C8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EA9986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CDEEA4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F2DBEEE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F2DB6F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7516EA0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0045DE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E73639E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C38FF38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61C13F" w:rsidR="004A5242" w:rsidRPr="004A5242" w:rsidRDefault="004A23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23A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23A0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