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2A6FAF" w:rsidR="004A5242" w:rsidRPr="004A5242" w:rsidRDefault="00FC43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2026 - February 15,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3A3328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9828D6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CB633E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81EF80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70C7F0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233D85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BEC5BE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BA308C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615E1E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86D71C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D09472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E07005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BCE489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A0FFFC" w:rsidR="004A5242" w:rsidRPr="004A5242" w:rsidRDefault="00FC43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431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