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F48ED9" w:rsidR="004A5242" w:rsidRPr="004A5242" w:rsidRDefault="00457D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15, 2026 - June 21,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D4D2D9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D4F7211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312B16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27E74B4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7B0DAD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06B3CCE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60F2D0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0FC3066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EF1950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53898BF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AB489F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BCCD2BA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929CB6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0FA0EE" w:rsidR="004A5242" w:rsidRPr="004A5242" w:rsidRDefault="00457D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7D9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57D9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