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2A02A6" w:rsidR="004A5242" w:rsidRPr="004A5242" w:rsidRDefault="00A667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9, 2028 - January 15,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72D1A6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D06407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307585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488068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5DA7FC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5DD4A1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1BA45A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E8DCF9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B0F834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51E393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41144E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BDFAE87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815816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709BE1" w:rsidR="004A5242" w:rsidRPr="004A5242" w:rsidRDefault="00A66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670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66704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