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230EB6" w:rsidR="004A5242" w:rsidRPr="004A5242" w:rsidRDefault="003C263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24, 2028 - September 30,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13EFB5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97A895C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72B757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6DCCBE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D73FCF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4674FC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99709F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C07B95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7C6ED9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2C60BD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A552BE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FCDBEFD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4E02AA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38F972F" w:rsidR="004A5242" w:rsidRPr="004A5242" w:rsidRDefault="003C26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263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C263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