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314C74" w:rsidR="004A5242" w:rsidRPr="004A5242" w:rsidRDefault="00CF38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31, 2028 - January 6,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AF1071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591DDE3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6003DA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611891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32FB81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1CF63E0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798D00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2EE2B2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A3371C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DA77BFC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655BE5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D4C60D6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8383CD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6E62722" w:rsidR="004A5242" w:rsidRPr="004A5242" w:rsidRDefault="00CF38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F383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F3833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