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303573" w:rsidR="004A5242" w:rsidRPr="004A5242" w:rsidRDefault="00B734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1, 2029 - October 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F36DAA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72F0DC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0B0156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C241077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660591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0C7DFE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DDB881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C4AB56A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A7DBFE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F826C1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CC7077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058E420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C3AAFD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B96ED7" w:rsidR="004A5242" w:rsidRPr="004A5242" w:rsidRDefault="00B734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344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344E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