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67799D" w:rsidR="004A5242" w:rsidRPr="004A5242" w:rsidRDefault="001307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2030 - June 30,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04DCD3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6EE196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262E51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6FEC9B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E25FD8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9A55008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3C87FF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8CBBCC9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C8EA34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B84C5C1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F8A63B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FCA5964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643683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2CA771" w:rsidR="004A5242" w:rsidRPr="004A5242" w:rsidRDefault="001307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307E6" w:rsidRPr="004A5242" w:rsidRDefault="001307E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307E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