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AA53DE" w:rsidR="004A5242" w:rsidRPr="004A5242" w:rsidRDefault="000231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2030 - July 21,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39DE9F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6DC88F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D1BCE4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1EEA4F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045AB9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F5C833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13F246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229819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B8E5D7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EC06F9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4739D3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ADDE2ED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EA0291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47E556" w:rsidR="004A5242" w:rsidRPr="004A5242" w:rsidRDefault="0002313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2313C" w:rsidRPr="004A5242" w:rsidRDefault="0002313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313C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