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EB29EF" w:rsidR="004A5242" w:rsidRPr="004A5242" w:rsidRDefault="00CE4F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26, 2030 - September 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6C7D92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92BFC1A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2F94F7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3C281B4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0ACCA1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5D7CB3D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BE6297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40474DC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9BB713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8BFE66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D839B2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D41F18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59096E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3FAC4C" w:rsidR="004A5242" w:rsidRPr="004A5242" w:rsidRDefault="00CE4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CE4FBB" w:rsidRPr="004A5242" w:rsidRDefault="00CE4FB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E4FBB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