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B2D7FB" w:rsidR="004A5242" w:rsidRPr="004A5242" w:rsidRDefault="003F7C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2, 2030 - September 8,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B182BC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9B16BE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ABD69F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EE961EC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94679A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99F03E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595BCE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735D3E3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8CE093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9F7856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19D552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1A401B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99CD71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263F92" w:rsidR="004A5242" w:rsidRPr="004A5242" w:rsidRDefault="003F7C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3F7CFC" w:rsidRPr="004A5242" w:rsidRDefault="003F7CF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7CF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