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401A6E" w:rsidR="00736569" w:rsidRPr="001C4A37" w:rsidRDefault="00ED4F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22, 2020 - March 28,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DD0823" w:rsid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00F2B22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29FF4B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570BB3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2704EF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EF4D307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47F04C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2A3FF8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C657F8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54778C2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DCB589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6BA1204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12FE11" w:rsidR="004A5242" w:rsidRDefault="00ED4F8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239E781" w:rsidR="001C4A37" w:rsidRPr="001C4A37" w:rsidRDefault="00ED4F8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D4F89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