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C972F2" w:rsidR="00736569" w:rsidRPr="001C4A37" w:rsidRDefault="00060B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30, 2020 - September 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4E67FA" w:rsidR="001C4A37" w:rsidRDefault="00060B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44775E8" w:rsidR="001C4A37" w:rsidRPr="001C4A37" w:rsidRDefault="00060B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777E04" w:rsidR="004A5242" w:rsidRDefault="00060B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17A8705" w:rsidR="001C4A37" w:rsidRPr="001C4A37" w:rsidRDefault="00060B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8B9591" w:rsidR="004A5242" w:rsidRDefault="00060B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3FFD353" w:rsidR="001C4A37" w:rsidRPr="001C4A37" w:rsidRDefault="00060B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94E72D" w:rsidR="004A5242" w:rsidRDefault="00060B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9415A9F" w:rsidR="001C4A37" w:rsidRPr="001C4A37" w:rsidRDefault="00060B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1623720" w:rsidR="004A5242" w:rsidRDefault="00060B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1D9F048" w:rsidR="001C4A37" w:rsidRPr="001C4A37" w:rsidRDefault="00060B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FB5B96" w:rsidR="004A5242" w:rsidRDefault="00060B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02B2D7F" w:rsidR="001C4A37" w:rsidRPr="001C4A37" w:rsidRDefault="00060B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4BED4A" w:rsidR="004A5242" w:rsidRDefault="00060B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60272D0" w:rsidR="001C4A37" w:rsidRPr="001C4A37" w:rsidRDefault="00060B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0BC8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