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5815605" w:rsidR="00736569" w:rsidRPr="001C4A37" w:rsidRDefault="00A109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13, 2022 - February 19,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A9B164E" w:rsid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B502B4B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0BD8A5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5287043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DCC37B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11FC10E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DA06E9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A8D4363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F446E5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AC5D063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8AC9A4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1E46073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F380934" w:rsidR="004A5242" w:rsidRDefault="00A1097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1E448AE" w:rsidR="001C4A37" w:rsidRPr="001C4A37" w:rsidRDefault="00A1097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1097E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