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CC9F30" w:rsidR="00736569" w:rsidRPr="001C4A37" w:rsidRDefault="00F625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12, 2024 - May 18,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8AD120" w:rsid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9BAF447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390F2CD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63F1AA9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201904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E2AE514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BCDD7D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C9E4C72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FEEF16D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94541CE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2BAED7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F153615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6434E0" w:rsidR="004A5242" w:rsidRDefault="00F625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362886B" w:rsidR="001C4A37" w:rsidRPr="001C4A37" w:rsidRDefault="00F625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6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