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562A66" w:rsidR="00736569" w:rsidRPr="001C4A37" w:rsidRDefault="00545F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1, 2024 - July 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B8D3D3" w:rsid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96C4547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CBC41D2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63DBC73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586A4A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46F2CDA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02D334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DF510C2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5FD17F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22D148A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C0E797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6A693A0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F63319" w:rsidR="004A5242" w:rsidRDefault="00545F1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AC26859" w:rsidR="001C4A37" w:rsidRPr="001C4A37" w:rsidRDefault="00545F1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45F1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