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1A27D4" w:rsidR="00736569" w:rsidRPr="001C4A37" w:rsidRDefault="001903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25, 2025 - May 31,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4004E5" w:rsid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0DBE03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DC8214" w:rsidR="004A5242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EFA4E82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1D2E961" w:rsidR="004A5242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B7B4E8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534A63" w:rsidR="004A5242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C3F47E3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411203E" w:rsidR="004A5242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CFC2059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6DC00A6" w:rsidR="004A5242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ADEC288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AD8D6F" w:rsidR="004A5242" w:rsidRDefault="0019037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7A790A0" w:rsidR="001C4A37" w:rsidRPr="001C4A37" w:rsidRDefault="0019037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9037A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