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BF2237" w:rsidR="00736569" w:rsidRPr="001C4A37" w:rsidRDefault="001256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18, 2026 - May 24,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9FA824A" w:rsid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2BEE4C" w:rsidR="001C4A37" w:rsidRP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03937C" w:rsidR="004A5242" w:rsidRDefault="00125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32B0F26" w:rsidR="001C4A37" w:rsidRP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B1C4F6" w:rsidR="004A5242" w:rsidRDefault="00125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471C11" w:rsidR="001C4A37" w:rsidRP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E0BE04" w:rsidR="004A5242" w:rsidRDefault="00125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60E5F06" w:rsidR="001C4A37" w:rsidRP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79D1CF" w:rsidR="004A5242" w:rsidRDefault="00125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0AEE181" w:rsidR="001C4A37" w:rsidRP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CA3B91" w:rsidR="004A5242" w:rsidRDefault="00125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E30E494" w:rsidR="001C4A37" w:rsidRP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5CA4F7" w:rsidR="004A5242" w:rsidRDefault="00125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715AA9B" w:rsidR="001C4A37" w:rsidRPr="001C4A37" w:rsidRDefault="00125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2566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