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CE14938" w:rsidR="00736569" w:rsidRPr="001C4A37" w:rsidRDefault="005A47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30, 2026 - December 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DCB0FA5" w:rsid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B20A949" w:rsidR="001C4A37" w:rsidRP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2ECE276" w:rsidR="004A5242" w:rsidRDefault="005A47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FD96224" w:rsidR="001C4A37" w:rsidRP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8314E5F" w:rsidR="004A5242" w:rsidRDefault="005A47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1009E1C" w:rsidR="001C4A37" w:rsidRP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6A55E60" w:rsidR="004A5242" w:rsidRDefault="005A47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455BE44" w:rsidR="001C4A37" w:rsidRP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FC110E0" w:rsidR="004A5242" w:rsidRDefault="005A47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ABF8B5E" w:rsidR="001C4A37" w:rsidRP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ABFABC2" w:rsidR="004A5242" w:rsidRDefault="005A47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BE23D8C" w:rsidR="001C4A37" w:rsidRP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2313350" w:rsidR="004A5242" w:rsidRDefault="005A47D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B42BB24" w:rsidR="001C4A37" w:rsidRPr="001C4A37" w:rsidRDefault="005A47D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A47DA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