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1F96FD2" w:rsidR="00736569" w:rsidRPr="001C4A37" w:rsidRDefault="005E31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14, 2026 - December 20,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64AB936" w:rsid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3CC4D07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8EC294" w:rsidR="004A5242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B3F7C09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2A60A22" w:rsidR="004A5242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C04ADD7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4F5D50" w:rsidR="004A5242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EF6776B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B36EB0" w:rsidR="004A5242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C792101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8071E6" w:rsidR="004A5242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2D22D23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CBD7E4" w:rsidR="004A5242" w:rsidRDefault="005E31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A9E3120" w:rsidR="001C4A37" w:rsidRPr="001C4A37" w:rsidRDefault="005E31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311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